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0719" w14:textId="41DE71AA" w:rsidR="00387471" w:rsidRDefault="00387471" w:rsidP="00387471">
      <w:pPr>
        <w:spacing w:before="100" w:beforeAutospacing="1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bookmarkStart w:id="1" w:name="_Hlk42080638"/>
      <w:bookmarkStart w:id="2" w:name="_Hlk115856847"/>
      <w:bookmarkStart w:id="3" w:name="_Hlk79474431"/>
      <w:r w:rsidRPr="00387471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39</w:t>
      </w:r>
      <w:r w:rsidRPr="00387471">
        <w:rPr>
          <w:rFonts w:ascii="Arial" w:hAnsi="Arial" w:cs="Arial"/>
          <w:b/>
          <w:color w:val="000000"/>
        </w:rPr>
        <w:t>/</w:t>
      </w:r>
      <w:r w:rsidR="00FE40B7">
        <w:rPr>
          <w:rFonts w:ascii="Arial" w:hAnsi="Arial" w:cs="Arial"/>
          <w:b/>
          <w:color w:val="000000"/>
        </w:rPr>
        <w:t>11270</w:t>
      </w:r>
      <w:r w:rsidRPr="00387471">
        <w:rPr>
          <w:rFonts w:ascii="Arial" w:hAnsi="Arial" w:cs="Arial"/>
          <w:b/>
          <w:color w:val="000000"/>
        </w:rPr>
        <w:t>/23</w:t>
      </w:r>
      <w:r w:rsidRPr="00387471">
        <w:rPr>
          <w:rFonts w:ascii="Arial" w:hAnsi="Arial" w:cs="Arial"/>
          <w:b/>
          <w:color w:val="000000"/>
        </w:rPr>
        <w:br/>
        <w:t>ZARZĄDU WOJEWÓDZTWA PODKARPACKIEGO</w:t>
      </w:r>
      <w:r w:rsidRPr="00387471">
        <w:rPr>
          <w:rFonts w:ascii="Arial" w:hAnsi="Arial" w:cs="Arial"/>
          <w:b/>
          <w:color w:val="000000"/>
        </w:rPr>
        <w:br/>
        <w:t>w RZESZOWIE</w:t>
      </w:r>
      <w:r w:rsidRPr="00387471">
        <w:rPr>
          <w:rFonts w:ascii="Arial" w:hAnsi="Arial" w:cs="Arial"/>
          <w:b/>
          <w:color w:val="000000"/>
        </w:rPr>
        <w:br/>
      </w:r>
      <w:r w:rsidRPr="00387471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31 października</w:t>
      </w:r>
      <w:r w:rsidRPr="00387471">
        <w:rPr>
          <w:rFonts w:ascii="Arial" w:hAnsi="Arial" w:cs="Arial"/>
          <w:color w:val="000000"/>
        </w:rPr>
        <w:t xml:space="preserve"> 2023 r.</w:t>
      </w:r>
      <w:bookmarkEnd w:id="0"/>
    </w:p>
    <w:p w14:paraId="12A58274" w14:textId="0F595427" w:rsidR="004B4FF9" w:rsidRPr="00387471" w:rsidRDefault="004A7670" w:rsidP="00387471">
      <w:pPr>
        <w:spacing w:before="100" w:beforeAutospacing="1" w:line="276" w:lineRule="auto"/>
        <w:jc w:val="center"/>
        <w:rPr>
          <w:rFonts w:ascii="Arial" w:hAnsi="Arial" w:cs="Arial"/>
          <w:b/>
          <w:bCs/>
          <w:i/>
        </w:rPr>
      </w:pPr>
      <w:r w:rsidRPr="00387471">
        <w:rPr>
          <w:rFonts w:ascii="Arial" w:hAnsi="Arial" w:cs="Arial"/>
          <w:b/>
          <w:bCs/>
        </w:rPr>
        <w:t>w sprawie zaopiniowania</w:t>
      </w:r>
      <w:r w:rsidRPr="00387471">
        <w:rPr>
          <w:rFonts w:ascii="Arial" w:hAnsi="Arial" w:cs="Arial"/>
          <w:b/>
          <w:bCs/>
          <w:i/>
        </w:rPr>
        <w:t xml:space="preserve"> </w:t>
      </w:r>
      <w:bookmarkStart w:id="4" w:name="_Hlk136411753"/>
      <w:r w:rsidRPr="00387471">
        <w:rPr>
          <w:rFonts w:ascii="Arial" w:hAnsi="Arial" w:cs="Arial"/>
          <w:b/>
          <w:bCs/>
        </w:rPr>
        <w:t>projektu Gminnego Programu Rewitalizacji</w:t>
      </w:r>
      <w:r w:rsidR="008C4BF4" w:rsidRPr="00387471">
        <w:rPr>
          <w:rFonts w:ascii="Arial" w:hAnsi="Arial" w:cs="Arial"/>
          <w:b/>
          <w:bCs/>
        </w:rPr>
        <w:t xml:space="preserve"> </w:t>
      </w:r>
      <w:r w:rsidR="006B5F0E" w:rsidRPr="00387471">
        <w:rPr>
          <w:rFonts w:ascii="Arial" w:hAnsi="Arial" w:cs="Arial"/>
          <w:b/>
          <w:bCs/>
        </w:rPr>
        <w:t>Gminy Boguchwała na lata 2023 - 2030</w:t>
      </w:r>
    </w:p>
    <w:bookmarkEnd w:id="4"/>
    <w:p w14:paraId="5552CE50" w14:textId="39F40D3D" w:rsidR="004A7670" w:rsidRPr="00244EA2" w:rsidRDefault="004A7670" w:rsidP="004A7670">
      <w:pPr>
        <w:spacing w:before="240" w:line="276" w:lineRule="auto"/>
        <w:jc w:val="both"/>
        <w:rPr>
          <w:rFonts w:ascii="Arial" w:hAnsi="Arial" w:cs="Arial"/>
        </w:rPr>
      </w:pPr>
      <w:r w:rsidRPr="00244EA2">
        <w:rPr>
          <w:rFonts w:ascii="Arial" w:hAnsi="Arial" w:cs="Arial"/>
        </w:rPr>
        <w:t>Na podstawie art. 41 ust. 1</w:t>
      </w:r>
      <w:r w:rsidR="005B20F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 xml:space="preserve">ustawy z dnia  5 czerwca 1998 r. </w:t>
      </w:r>
      <w:r w:rsidRPr="00244EA2">
        <w:rPr>
          <w:rFonts w:ascii="Arial" w:hAnsi="Arial" w:cs="Arial"/>
          <w:i/>
        </w:rPr>
        <w:t>o samorządzie województwa</w:t>
      </w:r>
      <w:r>
        <w:rPr>
          <w:rFonts w:ascii="Arial" w:hAnsi="Arial" w:cs="Arial"/>
        </w:rPr>
        <w:t xml:space="preserve"> (</w:t>
      </w:r>
      <w:proofErr w:type="spellStart"/>
      <w:r w:rsidR="005D3E6A">
        <w:rPr>
          <w:rFonts w:ascii="Arial" w:hAnsi="Arial" w:cs="Arial"/>
        </w:rPr>
        <w:t>t.j</w:t>
      </w:r>
      <w:proofErr w:type="spellEnd"/>
      <w:r w:rsidR="005D3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2022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244EA2">
        <w:rPr>
          <w:rFonts w:ascii="Arial" w:hAnsi="Arial" w:cs="Arial"/>
        </w:rPr>
        <w:t xml:space="preserve"> </w:t>
      </w:r>
      <w:r w:rsidR="005D3E6A">
        <w:rPr>
          <w:rFonts w:ascii="Arial" w:hAnsi="Arial" w:cs="Arial"/>
        </w:rPr>
        <w:t>2094</w:t>
      </w:r>
      <w:r w:rsidR="008C4BF4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 oraz art. 17 ust. 2 pkt 4 lit.</w:t>
      </w:r>
      <w:r w:rsidR="00685BB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244EA2">
        <w:rPr>
          <w:rFonts w:ascii="Arial" w:hAnsi="Arial" w:cs="Arial"/>
        </w:rPr>
        <w:t xml:space="preserve"> </w:t>
      </w:r>
      <w:r w:rsidR="000C54D7">
        <w:rPr>
          <w:rFonts w:ascii="Arial" w:hAnsi="Arial" w:cs="Arial"/>
        </w:rPr>
        <w:t xml:space="preserve">i art. 18 ust. 1 </w:t>
      </w:r>
      <w:r w:rsidRPr="00244EA2">
        <w:rPr>
          <w:rFonts w:ascii="Arial" w:hAnsi="Arial" w:cs="Arial"/>
        </w:rPr>
        <w:t>ustawy z dnia 9 października 2015 r.</w:t>
      </w:r>
      <w:r w:rsidRPr="00244EA2">
        <w:rPr>
          <w:rFonts w:ascii="Arial" w:hAnsi="Arial" w:cs="Arial"/>
          <w:i/>
        </w:rPr>
        <w:t xml:space="preserve"> o rewitalizacji</w:t>
      </w:r>
      <w:r>
        <w:rPr>
          <w:rFonts w:ascii="Arial" w:hAnsi="Arial" w:cs="Arial"/>
        </w:rPr>
        <w:t xml:space="preserve"> </w:t>
      </w:r>
      <w:bookmarkStart w:id="5" w:name="_Hlk136415112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U. z 202</w:t>
      </w:r>
      <w:r w:rsidR="005D3E6A">
        <w:rPr>
          <w:rFonts w:ascii="Arial" w:hAnsi="Arial" w:cs="Arial"/>
        </w:rPr>
        <w:t>1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poz. </w:t>
      </w:r>
      <w:r w:rsidR="005D3E6A">
        <w:rPr>
          <w:rFonts w:ascii="Arial" w:hAnsi="Arial" w:cs="Arial"/>
        </w:rPr>
        <w:t>485</w:t>
      </w:r>
      <w:r w:rsidR="002042D6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 xml:space="preserve">) </w:t>
      </w:r>
      <w:bookmarkEnd w:id="5"/>
    </w:p>
    <w:bookmarkEnd w:id="1"/>
    <w:bookmarkEnd w:id="2"/>
    <w:p w14:paraId="42177A3F" w14:textId="34B2A88F" w:rsidR="00137271" w:rsidRPr="00170233" w:rsidRDefault="00137271" w:rsidP="00925D69">
      <w:pPr>
        <w:spacing w:before="100" w:beforeAutospacing="1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387471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56DC393D" w14:textId="0AC9FFE9" w:rsidR="00E541FD" w:rsidRPr="007F7003" w:rsidRDefault="009F56C1" w:rsidP="007F7003">
      <w:pPr>
        <w:spacing w:before="100" w:beforeAutospacing="1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P</w:t>
      </w:r>
      <w:r w:rsidR="00AB7A6F" w:rsidRPr="00E541FD">
        <w:rPr>
          <w:rFonts w:ascii="Arial" w:hAnsi="Arial" w:cs="Arial"/>
        </w:rPr>
        <w:t xml:space="preserve">ostanawia się </w:t>
      </w:r>
      <w:r w:rsidR="000F0FB2">
        <w:rPr>
          <w:rFonts w:ascii="Arial" w:hAnsi="Arial" w:cs="Arial"/>
        </w:rPr>
        <w:t>pozytywnie</w:t>
      </w:r>
      <w:r w:rsidR="00E541FD" w:rsidRPr="00E541FD">
        <w:rPr>
          <w:rFonts w:ascii="Arial" w:hAnsi="Arial" w:cs="Arial"/>
        </w:rPr>
        <w:t xml:space="preserve"> zaopiniować </w:t>
      </w:r>
      <w:r w:rsidR="007F7003" w:rsidRPr="00972C26">
        <w:rPr>
          <w:rFonts w:ascii="Arial" w:hAnsi="Arial" w:cs="Arial"/>
          <w:b/>
        </w:rPr>
        <w:t xml:space="preserve">projekt Gminnego Programu </w:t>
      </w:r>
      <w:r w:rsidR="006B5F0E" w:rsidRPr="006B5F0E">
        <w:rPr>
          <w:rFonts w:ascii="Arial" w:hAnsi="Arial" w:cs="Arial"/>
          <w:b/>
        </w:rPr>
        <w:t xml:space="preserve">Rewitalizacji Gminy Boguchwała </w:t>
      </w:r>
      <w:r w:rsidR="007F7003" w:rsidRPr="00972C26">
        <w:rPr>
          <w:rFonts w:ascii="Arial" w:hAnsi="Arial" w:cs="Arial"/>
          <w:b/>
        </w:rPr>
        <w:t>na lata 202</w:t>
      </w:r>
      <w:r w:rsidR="00322D7F">
        <w:rPr>
          <w:rFonts w:ascii="Arial" w:hAnsi="Arial" w:cs="Arial"/>
          <w:b/>
        </w:rPr>
        <w:t>3</w:t>
      </w:r>
      <w:r w:rsidR="007F7003" w:rsidRPr="00972C26">
        <w:rPr>
          <w:rFonts w:ascii="Arial" w:hAnsi="Arial" w:cs="Arial"/>
          <w:b/>
        </w:rPr>
        <w:t xml:space="preserve"> – 2030</w:t>
      </w:r>
      <w:r w:rsidR="007F70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</w:t>
      </w:r>
      <w:r w:rsidRPr="00E541FD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zgodności </w:t>
      </w:r>
      <w:bookmarkStart w:id="6" w:name="_Hlk126230966"/>
      <w:r>
        <w:rPr>
          <w:rFonts w:ascii="Arial" w:hAnsi="Arial" w:cs="Arial"/>
        </w:rPr>
        <w:t>z Planem Zagospodarowania Przestrzennego Województwa Podkarpackiego – Perspektywa 2030</w:t>
      </w:r>
      <w:r w:rsidR="000F0FB2">
        <w:rPr>
          <w:rFonts w:ascii="Arial" w:hAnsi="Arial" w:cs="Arial"/>
        </w:rPr>
        <w:t xml:space="preserve"> </w:t>
      </w:r>
      <w:bookmarkEnd w:id="6"/>
      <w:r w:rsidR="000F0FB2">
        <w:rPr>
          <w:rFonts w:ascii="Arial" w:hAnsi="Arial" w:cs="Arial"/>
        </w:rPr>
        <w:t xml:space="preserve">i </w:t>
      </w:r>
      <w:r w:rsidRPr="009F56C1">
        <w:rPr>
          <w:rFonts w:ascii="Arial" w:hAnsi="Arial" w:cs="Arial"/>
        </w:rPr>
        <w:t>Strategią rozwoju województwa – Podkarpackie 2030</w:t>
      </w:r>
      <w:r w:rsidR="00E8205B">
        <w:rPr>
          <w:rFonts w:ascii="Arial" w:hAnsi="Arial" w:cs="Arial"/>
        </w:rPr>
        <w:t>.</w:t>
      </w:r>
    </w:p>
    <w:p w14:paraId="3D1B8F2F" w14:textId="1FB8CD15" w:rsidR="00137271" w:rsidRPr="00EC3543" w:rsidRDefault="00137271" w:rsidP="00387471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10E9D0C" w14:textId="3D63E0D1" w:rsidR="000F0FB2" w:rsidRPr="00972C26" w:rsidRDefault="000F0FB2" w:rsidP="000F0FB2">
      <w:pPr>
        <w:spacing w:line="276" w:lineRule="auto"/>
        <w:rPr>
          <w:rFonts w:ascii="Arial" w:hAnsi="Arial" w:cs="Arial"/>
        </w:rPr>
      </w:pPr>
      <w:r w:rsidRPr="00972C26">
        <w:rPr>
          <w:rFonts w:ascii="Arial" w:hAnsi="Arial" w:cs="Arial"/>
        </w:rPr>
        <w:t>Uzasadnienie opinii w zakresie zgodności dokumentu z</w:t>
      </w:r>
      <w:r w:rsidR="002C6183" w:rsidRPr="00972C26">
        <w:rPr>
          <w:rFonts w:ascii="Arial" w:hAnsi="Arial" w:cs="Arial"/>
        </w:rPr>
        <w:t xml:space="preserve"> Planem Zagospodarowania Przestrzennego Województwa Podkarpackiego – Perspektywa 2030 i </w:t>
      </w:r>
      <w:r w:rsidRPr="00972C26">
        <w:rPr>
          <w:rFonts w:ascii="Arial" w:hAnsi="Arial" w:cs="Arial"/>
        </w:rPr>
        <w:t xml:space="preserve">Strategią rozwoju województwa – Podkarpackie 2030 stanowi załącznik do niniejszej uchwały. </w:t>
      </w:r>
    </w:p>
    <w:p w14:paraId="0347A5F0" w14:textId="5BE2B015" w:rsidR="00137271" w:rsidRDefault="00137271" w:rsidP="00387471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22276F96" w14:textId="77777777" w:rsidR="000F0FB2" w:rsidRPr="00170233" w:rsidRDefault="000F0FB2" w:rsidP="000F0FB2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70CFD55" w14:textId="77777777" w:rsidR="000F0FB2" w:rsidRPr="003D1318" w:rsidRDefault="000F0FB2" w:rsidP="00387471">
      <w:pPr>
        <w:pStyle w:val="Nagwek2"/>
        <w:spacing w:before="240"/>
        <w:jc w:val="center"/>
        <w:rPr>
          <w:b/>
          <w:sz w:val="24"/>
          <w:szCs w:val="24"/>
        </w:rPr>
      </w:pPr>
      <w:r w:rsidRPr="003D1318">
        <w:rPr>
          <w:b/>
          <w:sz w:val="24"/>
          <w:szCs w:val="24"/>
        </w:rPr>
        <w:t>§ 4</w:t>
      </w:r>
    </w:p>
    <w:p w14:paraId="6EB5A94C" w14:textId="5A027E07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5D474AB2" w14:textId="77777777" w:rsidR="00FE3BCA" w:rsidRDefault="00FE3BCA" w:rsidP="000B1E6B">
      <w:pPr>
        <w:rPr>
          <w:rFonts w:ascii="Arial" w:hAnsi="Arial" w:cs="Arial"/>
        </w:rPr>
      </w:pPr>
    </w:p>
    <w:p w14:paraId="2A9F2699" w14:textId="77777777" w:rsidR="00FE3BCA" w:rsidRPr="00F5706A" w:rsidRDefault="00FE3BCA" w:rsidP="00FE3BCA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F5706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9886E3" w14:textId="77777777" w:rsidR="00FE3BCA" w:rsidRPr="00F5706A" w:rsidRDefault="00FE3BCA" w:rsidP="00FE3BCA">
      <w:pPr>
        <w:rPr>
          <w:rFonts w:ascii="Arial" w:eastAsiaTheme="minorEastAsia" w:hAnsi="Arial" w:cs="Arial"/>
          <w:sz w:val="22"/>
        </w:rPr>
      </w:pPr>
      <w:r w:rsidRPr="00F5706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6BFAC306" w14:textId="77777777" w:rsidR="00FE3BCA" w:rsidRPr="00170233" w:rsidRDefault="00FE3BCA" w:rsidP="000B1E6B">
      <w:pPr>
        <w:rPr>
          <w:rFonts w:ascii="Arial" w:hAnsi="Arial" w:cs="Arial"/>
        </w:rPr>
      </w:pPr>
    </w:p>
    <w:p w14:paraId="57896A96" w14:textId="5F0A75A9" w:rsidR="00B92358" w:rsidRPr="008022D4" w:rsidRDefault="00170233" w:rsidP="00EC354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02057550" w14:textId="7D156AE2" w:rsidR="00387471" w:rsidRPr="00387471" w:rsidRDefault="00387471" w:rsidP="00387471">
      <w:pPr>
        <w:spacing w:line="276" w:lineRule="auto"/>
        <w:jc w:val="right"/>
        <w:rPr>
          <w:rFonts w:ascii="Arial" w:hAnsi="Arial" w:cs="Arial"/>
          <w:bCs/>
        </w:rPr>
      </w:pPr>
      <w:bookmarkStart w:id="8" w:name="_Hlk97711470"/>
      <w:r w:rsidRPr="00387471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39</w:t>
      </w:r>
      <w:r w:rsidRPr="00387471">
        <w:rPr>
          <w:rFonts w:ascii="Arial" w:hAnsi="Arial" w:cs="Arial"/>
          <w:bCs/>
        </w:rPr>
        <w:t>/</w:t>
      </w:r>
      <w:r w:rsidR="00FE40B7">
        <w:rPr>
          <w:rFonts w:ascii="Arial" w:hAnsi="Arial" w:cs="Arial"/>
          <w:bCs/>
        </w:rPr>
        <w:t>11270</w:t>
      </w:r>
      <w:r w:rsidRPr="00387471">
        <w:rPr>
          <w:rFonts w:ascii="Arial" w:hAnsi="Arial" w:cs="Arial"/>
          <w:bCs/>
        </w:rPr>
        <w:t>/23</w:t>
      </w:r>
    </w:p>
    <w:p w14:paraId="26721C8F" w14:textId="77777777" w:rsidR="00387471" w:rsidRPr="00387471" w:rsidRDefault="00387471" w:rsidP="00387471">
      <w:pPr>
        <w:spacing w:line="276" w:lineRule="auto"/>
        <w:jc w:val="right"/>
        <w:rPr>
          <w:rFonts w:ascii="Arial" w:hAnsi="Arial" w:cs="Arial"/>
          <w:bCs/>
        </w:rPr>
      </w:pPr>
      <w:r w:rsidRPr="00387471">
        <w:rPr>
          <w:rFonts w:ascii="Arial" w:hAnsi="Arial" w:cs="Arial"/>
          <w:bCs/>
        </w:rPr>
        <w:t>Zarządu Województwa Podkarpackiego</w:t>
      </w:r>
    </w:p>
    <w:p w14:paraId="02BE7106" w14:textId="77777777" w:rsidR="00387471" w:rsidRPr="00387471" w:rsidRDefault="00387471" w:rsidP="00387471">
      <w:pPr>
        <w:spacing w:line="276" w:lineRule="auto"/>
        <w:jc w:val="right"/>
        <w:rPr>
          <w:rFonts w:ascii="Arial" w:hAnsi="Arial" w:cs="Arial"/>
          <w:bCs/>
        </w:rPr>
      </w:pPr>
      <w:r w:rsidRPr="00387471">
        <w:rPr>
          <w:rFonts w:ascii="Arial" w:hAnsi="Arial" w:cs="Arial"/>
          <w:bCs/>
        </w:rPr>
        <w:t>w Rzeszowie</w:t>
      </w:r>
    </w:p>
    <w:p w14:paraId="5F0299D7" w14:textId="418A0BAB" w:rsidR="00387471" w:rsidRPr="00387471" w:rsidRDefault="00387471" w:rsidP="00387471">
      <w:pPr>
        <w:spacing w:line="276" w:lineRule="auto"/>
        <w:jc w:val="right"/>
        <w:rPr>
          <w:rFonts w:ascii="Arial" w:hAnsi="Arial" w:cs="Arial"/>
          <w:bCs/>
        </w:rPr>
      </w:pPr>
      <w:r w:rsidRPr="00387471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 xml:space="preserve">31 października </w:t>
      </w:r>
      <w:r w:rsidRPr="00387471">
        <w:rPr>
          <w:rFonts w:ascii="Arial" w:hAnsi="Arial"/>
        </w:rPr>
        <w:t xml:space="preserve">2023 </w:t>
      </w:r>
      <w:r w:rsidRPr="00387471">
        <w:rPr>
          <w:rFonts w:ascii="Arial" w:hAnsi="Arial" w:cs="Arial"/>
          <w:bCs/>
        </w:rPr>
        <w:t>r.</w:t>
      </w:r>
    </w:p>
    <w:bookmarkEnd w:id="8"/>
    <w:p w14:paraId="54675581" w14:textId="251A9CD2" w:rsidR="00137271" w:rsidRPr="00EC3543" w:rsidRDefault="00137271" w:rsidP="00387471">
      <w:pPr>
        <w:pStyle w:val="Nagwek3"/>
        <w:spacing w:before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bookmarkEnd w:id="3"/>
    <w:p w14:paraId="5A43D91C" w14:textId="60C7E5EB" w:rsidR="006B5F0E" w:rsidRPr="006B5F0E" w:rsidRDefault="006B5F0E" w:rsidP="006B5F0E">
      <w:pPr>
        <w:spacing w:before="240" w:line="276" w:lineRule="auto"/>
        <w:ind w:firstLine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>Wnioskiem</w:t>
      </w:r>
      <w:r w:rsidR="008D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16.10.2023 r. Pan Bartosz </w:t>
      </w:r>
      <w:proofErr w:type="spellStart"/>
      <w:r>
        <w:rPr>
          <w:rFonts w:ascii="Arial" w:hAnsi="Arial" w:cs="Arial"/>
        </w:rPr>
        <w:t>Tyrna</w:t>
      </w:r>
      <w:proofErr w:type="spellEnd"/>
      <w:r>
        <w:rPr>
          <w:rFonts w:ascii="Arial" w:hAnsi="Arial" w:cs="Arial"/>
        </w:rPr>
        <w:t xml:space="preserve">, pełnomocnik Burmistrza Boguchwały </w:t>
      </w:r>
      <w:r w:rsidRPr="00733D53">
        <w:rPr>
          <w:rFonts w:ascii="Arial" w:hAnsi="Arial" w:cs="Arial"/>
        </w:rPr>
        <w:t>zwrócił się do Zarządu Województwa Podkarpackiego o zaopiniowanie</w:t>
      </w:r>
      <w:r>
        <w:rPr>
          <w:rFonts w:ascii="Arial" w:hAnsi="Arial" w:cs="Arial"/>
        </w:rPr>
        <w:t xml:space="preserve"> </w:t>
      </w:r>
      <w:r w:rsidRPr="00972C26">
        <w:rPr>
          <w:rFonts w:ascii="Arial" w:hAnsi="Arial" w:cs="Arial"/>
          <w:b/>
        </w:rPr>
        <w:t xml:space="preserve">projektu Gminnego Programu Rewitalizacji </w:t>
      </w:r>
      <w:r>
        <w:rPr>
          <w:rFonts w:ascii="Arial" w:hAnsi="Arial" w:cs="Arial"/>
          <w:b/>
        </w:rPr>
        <w:t xml:space="preserve">Gminy Boguchwała </w:t>
      </w:r>
      <w:r w:rsidRPr="00972C26">
        <w:rPr>
          <w:rFonts w:ascii="Arial" w:hAnsi="Arial" w:cs="Arial"/>
          <w:b/>
        </w:rPr>
        <w:t>na lata 202</w:t>
      </w:r>
      <w:r>
        <w:rPr>
          <w:rFonts w:ascii="Arial" w:hAnsi="Arial" w:cs="Arial"/>
          <w:b/>
        </w:rPr>
        <w:t>3</w:t>
      </w:r>
      <w:r w:rsidRPr="00972C26">
        <w:rPr>
          <w:rFonts w:ascii="Arial" w:hAnsi="Arial" w:cs="Arial"/>
          <w:b/>
        </w:rPr>
        <w:t xml:space="preserve"> – 2030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w zakresie </w:t>
      </w:r>
      <w:r w:rsidRPr="00733D53">
        <w:rPr>
          <w:rFonts w:ascii="Arial" w:hAnsi="Arial" w:cs="Arial"/>
        </w:rPr>
        <w:t>zgodności z</w:t>
      </w:r>
      <w:r>
        <w:rPr>
          <w:rFonts w:ascii="Arial" w:hAnsi="Arial" w:cs="Arial"/>
        </w:rPr>
        <w:t xml:space="preserve"> p</w:t>
      </w:r>
      <w:r w:rsidRPr="00733D53">
        <w:rPr>
          <w:rFonts w:ascii="Arial" w:hAnsi="Arial" w:cs="Arial"/>
        </w:rPr>
        <w:t xml:space="preserve">lanem </w:t>
      </w:r>
      <w:r>
        <w:rPr>
          <w:rFonts w:ascii="Arial" w:hAnsi="Arial" w:cs="Arial"/>
        </w:rPr>
        <w:t>z</w:t>
      </w:r>
      <w:r w:rsidRPr="00733D53">
        <w:rPr>
          <w:rFonts w:ascii="Arial" w:hAnsi="Arial" w:cs="Arial"/>
        </w:rPr>
        <w:t xml:space="preserve">agospodarowania </w:t>
      </w:r>
      <w:r>
        <w:rPr>
          <w:rFonts w:ascii="Arial" w:hAnsi="Arial" w:cs="Arial"/>
        </w:rPr>
        <w:t>p</w:t>
      </w:r>
      <w:r w:rsidRPr="00733D53">
        <w:rPr>
          <w:rFonts w:ascii="Arial" w:hAnsi="Arial" w:cs="Arial"/>
        </w:rPr>
        <w:t xml:space="preserve">rzestrzennego </w:t>
      </w:r>
      <w:r>
        <w:rPr>
          <w:rFonts w:ascii="Arial" w:hAnsi="Arial" w:cs="Arial"/>
        </w:rPr>
        <w:t>w</w:t>
      </w:r>
      <w:r w:rsidRPr="00733D53">
        <w:rPr>
          <w:rFonts w:ascii="Arial" w:hAnsi="Arial" w:cs="Arial"/>
        </w:rPr>
        <w:t xml:space="preserve">ojewództwa </w:t>
      </w:r>
      <w:r>
        <w:rPr>
          <w:rFonts w:ascii="Arial" w:hAnsi="Arial" w:cs="Arial"/>
        </w:rPr>
        <w:t>p</w:t>
      </w:r>
      <w:r w:rsidRPr="00733D53">
        <w:rPr>
          <w:rFonts w:ascii="Arial" w:hAnsi="Arial" w:cs="Arial"/>
        </w:rPr>
        <w:t>odkarpackiego</w:t>
      </w:r>
      <w:r>
        <w:rPr>
          <w:rFonts w:ascii="Arial" w:hAnsi="Arial" w:cs="Arial"/>
        </w:rPr>
        <w:t xml:space="preserve"> i s</w:t>
      </w:r>
      <w:r w:rsidRPr="00733D53">
        <w:rPr>
          <w:rFonts w:ascii="Arial" w:hAnsi="Arial" w:cs="Arial"/>
        </w:rPr>
        <w:t>trategią rozwoju województwa</w:t>
      </w:r>
      <w:r>
        <w:rPr>
          <w:rFonts w:ascii="Arial" w:hAnsi="Arial" w:cs="Arial"/>
        </w:rPr>
        <w:t>.</w:t>
      </w:r>
    </w:p>
    <w:p w14:paraId="441DB547" w14:textId="089F170C" w:rsidR="00972C26" w:rsidRDefault="00972C26" w:rsidP="00972C26">
      <w:pPr>
        <w:spacing w:before="240" w:line="276" w:lineRule="auto"/>
        <w:ind w:firstLine="709"/>
        <w:rPr>
          <w:rFonts w:ascii="Arial" w:hAnsi="Arial" w:cs="Arial"/>
        </w:rPr>
      </w:pPr>
      <w:r w:rsidRPr="00155D2F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art. 17 ust. 2 pkt 4 </w:t>
      </w:r>
      <w:r>
        <w:rPr>
          <w:rFonts w:ascii="Arial" w:hAnsi="Arial" w:cs="Arial"/>
        </w:rPr>
        <w:t xml:space="preserve">lit. </w:t>
      </w:r>
      <w:r w:rsidRPr="00155D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155D2F">
        <w:rPr>
          <w:rFonts w:ascii="Arial" w:hAnsi="Arial" w:cs="Arial"/>
        </w:rPr>
        <w:t xml:space="preserve"> ustawy z dnia 9 października 2015 r.</w:t>
      </w:r>
      <w:r w:rsidRPr="00155D2F">
        <w:rPr>
          <w:rFonts w:ascii="Arial" w:hAnsi="Arial" w:cs="Arial"/>
          <w:i/>
        </w:rPr>
        <w:t xml:space="preserve"> </w:t>
      </w:r>
      <w:r w:rsidRPr="00155D2F">
        <w:rPr>
          <w:rFonts w:ascii="Arial" w:hAnsi="Arial" w:cs="Arial"/>
        </w:rPr>
        <w:t xml:space="preserve"> </w:t>
      </w:r>
      <w:r w:rsidRPr="007305A1">
        <w:rPr>
          <w:rFonts w:ascii="Arial" w:hAnsi="Arial" w:cs="Arial"/>
        </w:rPr>
        <w:t>o rewitalizacji</w:t>
      </w:r>
      <w:r w:rsidRPr="00155D2F">
        <w:rPr>
          <w:rFonts w:ascii="Arial" w:hAnsi="Arial" w:cs="Arial"/>
        </w:rPr>
        <w:t xml:space="preserve"> Wójt, burmistrz, albo prezydent miasta, po podjęciu przez radę gminy uchwały o przystąpieniu do sporządzenia gminnego programu rewitalizacji,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występuje o zaopiniowanie projektu gminnego programu rewitalizacji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przez zarząd właściwego wojew</w:t>
      </w:r>
      <w:r>
        <w:rPr>
          <w:rFonts w:ascii="Arial" w:hAnsi="Arial" w:cs="Arial"/>
        </w:rPr>
        <w:t>ództwa – w zakresie zgodności z  </w:t>
      </w:r>
      <w:r w:rsidRPr="00155D2F">
        <w:rPr>
          <w:rFonts w:ascii="Arial" w:hAnsi="Arial" w:cs="Arial"/>
        </w:rPr>
        <w:t>planem zagospodarowania przestrzennego województwa i strategią rozwoju województwa</w:t>
      </w:r>
    </w:p>
    <w:p w14:paraId="34751F11" w14:textId="0C4F93D8" w:rsidR="008A23CB" w:rsidRDefault="008D1BA9" w:rsidP="008A23CB">
      <w:pPr>
        <w:spacing w:before="240" w:line="276" w:lineRule="auto"/>
        <w:ind w:firstLine="709"/>
        <w:rPr>
          <w:rFonts w:ascii="Arial" w:hAnsi="Arial" w:cs="Arial"/>
        </w:rPr>
      </w:pPr>
      <w:r w:rsidRPr="008D1BA9">
        <w:rPr>
          <w:rFonts w:ascii="Arial" w:hAnsi="Arial" w:cs="Arial"/>
        </w:rPr>
        <w:t xml:space="preserve">Analiza treści </w:t>
      </w:r>
      <w:r w:rsidR="00972C26">
        <w:rPr>
          <w:rFonts w:ascii="Arial" w:hAnsi="Arial" w:cs="Arial"/>
        </w:rPr>
        <w:t>programu</w:t>
      </w:r>
      <w:r w:rsidRPr="008D1BA9">
        <w:rPr>
          <w:rFonts w:ascii="Arial" w:hAnsi="Arial" w:cs="Arial"/>
        </w:rPr>
        <w:t xml:space="preserve"> w</w:t>
      </w:r>
      <w:r w:rsidR="00930826">
        <w:rPr>
          <w:rFonts w:ascii="Arial" w:hAnsi="Arial" w:cs="Arial"/>
        </w:rPr>
        <w:t>ykazała</w:t>
      </w:r>
      <w:r>
        <w:rPr>
          <w:rFonts w:ascii="Arial" w:hAnsi="Arial" w:cs="Arial"/>
        </w:rPr>
        <w:t xml:space="preserve">, </w:t>
      </w:r>
      <w:r w:rsidRPr="008D1BA9">
        <w:rPr>
          <w:rFonts w:ascii="Arial" w:hAnsi="Arial" w:cs="Arial"/>
        </w:rPr>
        <w:t xml:space="preserve">że wyznaczone w nim cele </w:t>
      </w:r>
      <w:r w:rsidR="004C0B54">
        <w:rPr>
          <w:rFonts w:ascii="Arial" w:hAnsi="Arial" w:cs="Arial"/>
        </w:rPr>
        <w:t>rewitalizacji</w:t>
      </w:r>
      <w:r w:rsidRPr="008D1BA9">
        <w:rPr>
          <w:rFonts w:ascii="Arial" w:hAnsi="Arial" w:cs="Arial"/>
        </w:rPr>
        <w:t>, kierunki działań oraz planowane przedsięwzięcia rewitalizacyjne</w:t>
      </w:r>
      <w:r>
        <w:rPr>
          <w:rFonts w:ascii="Arial" w:hAnsi="Arial" w:cs="Arial"/>
        </w:rPr>
        <w:t xml:space="preserve"> </w:t>
      </w:r>
      <w:r w:rsidR="00C31E46" w:rsidRPr="00C31E46">
        <w:rPr>
          <w:rFonts w:ascii="Arial" w:hAnsi="Arial" w:cs="Arial"/>
        </w:rPr>
        <w:t xml:space="preserve">nie </w:t>
      </w:r>
      <w:r w:rsidR="00A13575">
        <w:rPr>
          <w:rFonts w:ascii="Arial" w:hAnsi="Arial" w:cs="Arial"/>
        </w:rPr>
        <w:t>pozostają</w:t>
      </w:r>
      <w:r w:rsidR="00C31E46" w:rsidRPr="00C31E46">
        <w:rPr>
          <w:rFonts w:ascii="Arial" w:hAnsi="Arial" w:cs="Arial"/>
        </w:rPr>
        <w:t xml:space="preserve"> </w:t>
      </w:r>
      <w:r w:rsidR="00930826">
        <w:rPr>
          <w:rFonts w:ascii="Arial" w:hAnsi="Arial" w:cs="Arial"/>
        </w:rPr>
        <w:br/>
      </w:r>
      <w:r w:rsidR="00C31E46" w:rsidRPr="00C31E46">
        <w:rPr>
          <w:rFonts w:ascii="Arial" w:hAnsi="Arial" w:cs="Arial"/>
        </w:rPr>
        <w:t xml:space="preserve">w sprzeczności z ustaleniami </w:t>
      </w:r>
      <w:r w:rsidR="00D13594">
        <w:rPr>
          <w:rFonts w:ascii="Arial" w:hAnsi="Arial" w:cs="Arial"/>
        </w:rPr>
        <w:t xml:space="preserve">Planu Zagospodarowania Przestrzennego Województwa Podkarpackiego – Perspektywa 2030 </w:t>
      </w:r>
      <w:r w:rsidR="008A23CB" w:rsidRPr="008A23CB">
        <w:rPr>
          <w:rFonts w:ascii="Arial" w:hAnsi="Arial" w:cs="Arial"/>
        </w:rPr>
        <w:t>uchwalon</w:t>
      </w:r>
      <w:r w:rsidR="008A23CB">
        <w:rPr>
          <w:rFonts w:ascii="Arial" w:hAnsi="Arial" w:cs="Arial"/>
        </w:rPr>
        <w:t>ego</w:t>
      </w:r>
      <w:r w:rsidR="008A23CB" w:rsidRPr="008A23CB">
        <w:rPr>
          <w:rFonts w:ascii="Arial" w:hAnsi="Arial" w:cs="Arial"/>
        </w:rPr>
        <w:t xml:space="preserve"> uchwałą Nr LIX/930/18 Sejmiku Województwa Podkarpackiego z dnia 27 sierpnia 2018 r. </w:t>
      </w:r>
      <w:r w:rsidR="008A23CB">
        <w:rPr>
          <w:rFonts w:ascii="Arial" w:hAnsi="Arial" w:cs="Arial"/>
        </w:rPr>
        <w:t>i</w:t>
      </w:r>
      <w:r w:rsidR="008A23CB" w:rsidRPr="00C31E46">
        <w:rPr>
          <w:rFonts w:ascii="Arial" w:hAnsi="Arial" w:cs="Arial"/>
        </w:rPr>
        <w:t xml:space="preserve"> </w:t>
      </w:r>
      <w:r w:rsidR="008A23CB">
        <w:rPr>
          <w:rFonts w:ascii="Arial" w:hAnsi="Arial" w:cs="Arial"/>
        </w:rPr>
        <w:t>zapisami</w:t>
      </w:r>
      <w:r w:rsidR="008A23CB" w:rsidRPr="008A23CB">
        <w:rPr>
          <w:rFonts w:ascii="Arial" w:hAnsi="Arial" w:cs="Arial"/>
        </w:rPr>
        <w:t xml:space="preserve"> Strategii rozwoju województwa - Podkarpackie 2030</w:t>
      </w:r>
      <w:r w:rsidR="00DF3149">
        <w:rPr>
          <w:rFonts w:ascii="Arial" w:hAnsi="Arial" w:cs="Arial"/>
        </w:rPr>
        <w:t xml:space="preserve"> </w:t>
      </w:r>
      <w:r w:rsidR="008A23CB" w:rsidRPr="008A23CB">
        <w:rPr>
          <w:rFonts w:ascii="Arial" w:hAnsi="Arial" w:cs="Arial"/>
        </w:rPr>
        <w:t>uchwalonej uchwałą Nr XXVII/458/20 Sejmiku Województwa Podkarpackiego z dnia 28 września 2020 r.</w:t>
      </w:r>
    </w:p>
    <w:p w14:paraId="4F8FF0E6" w14:textId="764CA794" w:rsidR="00A13575" w:rsidRDefault="00A13575" w:rsidP="008A23CB">
      <w:pPr>
        <w:spacing w:before="240" w:line="276" w:lineRule="auto"/>
        <w:ind w:firstLine="709"/>
        <w:rPr>
          <w:rFonts w:ascii="Arial" w:hAnsi="Arial" w:cs="Arial"/>
        </w:rPr>
      </w:pPr>
      <w:r w:rsidRPr="00A13575">
        <w:rPr>
          <w:rFonts w:ascii="Arial" w:hAnsi="Arial" w:cs="Arial"/>
        </w:rPr>
        <w:t>W związku z powyższym</w:t>
      </w:r>
      <w:r>
        <w:rPr>
          <w:rFonts w:ascii="Arial" w:hAnsi="Arial" w:cs="Arial"/>
        </w:rPr>
        <w:t xml:space="preserve"> projekt </w:t>
      </w:r>
      <w:r w:rsidRPr="00A13575">
        <w:rPr>
          <w:rFonts w:ascii="Arial" w:hAnsi="Arial" w:cs="Arial"/>
        </w:rPr>
        <w:t xml:space="preserve">Gminnego Programu Rewitalizacji </w:t>
      </w:r>
      <w:r w:rsidR="008D59F4" w:rsidRPr="008D59F4">
        <w:rPr>
          <w:rFonts w:ascii="Arial" w:hAnsi="Arial" w:cs="Arial"/>
        </w:rPr>
        <w:t xml:space="preserve">Gminy Boguchwała </w:t>
      </w:r>
      <w:r w:rsidR="00333AE2" w:rsidRPr="00ED53BA">
        <w:rPr>
          <w:rFonts w:ascii="Arial" w:hAnsi="Arial" w:cs="Arial"/>
        </w:rPr>
        <w:t>na lata 202</w:t>
      </w:r>
      <w:r w:rsidR="004328B5">
        <w:rPr>
          <w:rFonts w:ascii="Arial" w:hAnsi="Arial" w:cs="Arial"/>
        </w:rPr>
        <w:t>3</w:t>
      </w:r>
      <w:r w:rsidR="00333AE2" w:rsidRPr="00ED53BA">
        <w:rPr>
          <w:rFonts w:ascii="Arial" w:hAnsi="Arial" w:cs="Arial"/>
        </w:rPr>
        <w:t xml:space="preserve"> – 2030</w:t>
      </w:r>
      <w:r w:rsidR="00333AE2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Zarząd</w:t>
      </w:r>
      <w:r w:rsidR="005B20F9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 xml:space="preserve">Województwa Podkarpackiego </w:t>
      </w:r>
      <w:r w:rsidR="005B20F9">
        <w:rPr>
          <w:rFonts w:ascii="Arial" w:hAnsi="Arial" w:cs="Arial"/>
        </w:rPr>
        <w:t xml:space="preserve">postanawia </w:t>
      </w:r>
      <w:r w:rsidRPr="00A13575">
        <w:rPr>
          <w:rFonts w:ascii="Arial" w:hAnsi="Arial" w:cs="Arial"/>
        </w:rPr>
        <w:t>zaopiniować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pozytywnie</w:t>
      </w:r>
      <w:r w:rsidR="00B23394">
        <w:rPr>
          <w:rFonts w:ascii="Arial" w:hAnsi="Arial" w:cs="Arial"/>
        </w:rPr>
        <w:t>.</w:t>
      </w:r>
    </w:p>
    <w:sectPr w:rsidR="00A1357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AE5" w14:textId="77777777" w:rsidR="004D5AFE" w:rsidRDefault="004D5AFE">
      <w:r>
        <w:separator/>
      </w:r>
    </w:p>
  </w:endnote>
  <w:endnote w:type="continuationSeparator" w:id="0">
    <w:p w14:paraId="4207B938" w14:textId="77777777" w:rsidR="004D5AFE" w:rsidRDefault="004D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6523" w14:textId="77777777" w:rsidR="004D5AFE" w:rsidRDefault="004D5AFE">
      <w:r>
        <w:separator/>
      </w:r>
    </w:p>
  </w:footnote>
  <w:footnote w:type="continuationSeparator" w:id="0">
    <w:p w14:paraId="4D1F0762" w14:textId="77777777" w:rsidR="004D5AFE" w:rsidRDefault="004D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AB7"/>
    <w:multiLevelType w:val="hybridMultilevel"/>
    <w:tmpl w:val="9A94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78536">
    <w:abstractNumId w:val="3"/>
  </w:num>
  <w:num w:numId="2" w16cid:durableId="1949849842">
    <w:abstractNumId w:val="0"/>
  </w:num>
  <w:num w:numId="3" w16cid:durableId="13121234">
    <w:abstractNumId w:val="9"/>
  </w:num>
  <w:num w:numId="4" w16cid:durableId="1333874800">
    <w:abstractNumId w:val="20"/>
  </w:num>
  <w:num w:numId="5" w16cid:durableId="693186848">
    <w:abstractNumId w:val="19"/>
  </w:num>
  <w:num w:numId="6" w16cid:durableId="1632520837">
    <w:abstractNumId w:val="13"/>
  </w:num>
  <w:num w:numId="7" w16cid:durableId="1477989762">
    <w:abstractNumId w:val="21"/>
  </w:num>
  <w:num w:numId="8" w16cid:durableId="1463382638">
    <w:abstractNumId w:val="17"/>
  </w:num>
  <w:num w:numId="9" w16cid:durableId="891649879">
    <w:abstractNumId w:val="12"/>
  </w:num>
  <w:num w:numId="10" w16cid:durableId="2128698968">
    <w:abstractNumId w:val="23"/>
  </w:num>
  <w:num w:numId="11" w16cid:durableId="504055721">
    <w:abstractNumId w:val="2"/>
  </w:num>
  <w:num w:numId="12" w16cid:durableId="1349451788">
    <w:abstractNumId w:val="15"/>
  </w:num>
  <w:num w:numId="13" w16cid:durableId="52628921">
    <w:abstractNumId w:val="7"/>
  </w:num>
  <w:num w:numId="14" w16cid:durableId="1295063354">
    <w:abstractNumId w:val="11"/>
  </w:num>
  <w:num w:numId="15" w16cid:durableId="630791343">
    <w:abstractNumId w:val="14"/>
  </w:num>
  <w:num w:numId="16" w16cid:durableId="2041279079">
    <w:abstractNumId w:val="18"/>
  </w:num>
  <w:num w:numId="17" w16cid:durableId="1062294149">
    <w:abstractNumId w:val="6"/>
  </w:num>
  <w:num w:numId="18" w16cid:durableId="2089882392">
    <w:abstractNumId w:val="23"/>
  </w:num>
  <w:num w:numId="19" w16cid:durableId="1131897192">
    <w:abstractNumId w:val="10"/>
  </w:num>
  <w:num w:numId="20" w16cid:durableId="833837008">
    <w:abstractNumId w:val="16"/>
  </w:num>
  <w:num w:numId="21" w16cid:durableId="1387991952">
    <w:abstractNumId w:val="22"/>
  </w:num>
  <w:num w:numId="22" w16cid:durableId="1140732628">
    <w:abstractNumId w:val="1"/>
  </w:num>
  <w:num w:numId="23" w16cid:durableId="873884563">
    <w:abstractNumId w:val="5"/>
  </w:num>
  <w:num w:numId="24" w16cid:durableId="1015225973">
    <w:abstractNumId w:val="8"/>
  </w:num>
  <w:num w:numId="25" w16cid:durableId="1716999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2A78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86C3F"/>
    <w:rsid w:val="000A379B"/>
    <w:rsid w:val="000B1E6B"/>
    <w:rsid w:val="000B5DC4"/>
    <w:rsid w:val="000C246A"/>
    <w:rsid w:val="000C3632"/>
    <w:rsid w:val="000C4C42"/>
    <w:rsid w:val="000C54D7"/>
    <w:rsid w:val="000C63D1"/>
    <w:rsid w:val="000D1633"/>
    <w:rsid w:val="000F0FB2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7976"/>
    <w:rsid w:val="00163271"/>
    <w:rsid w:val="00170233"/>
    <w:rsid w:val="00173A43"/>
    <w:rsid w:val="001854A0"/>
    <w:rsid w:val="00191C1F"/>
    <w:rsid w:val="00192AA2"/>
    <w:rsid w:val="00195C5C"/>
    <w:rsid w:val="00197C51"/>
    <w:rsid w:val="001B2593"/>
    <w:rsid w:val="001B30B3"/>
    <w:rsid w:val="001C0DAE"/>
    <w:rsid w:val="001C34AD"/>
    <w:rsid w:val="001C3FA6"/>
    <w:rsid w:val="001C6A66"/>
    <w:rsid w:val="001C7131"/>
    <w:rsid w:val="001C74CA"/>
    <w:rsid w:val="001D0059"/>
    <w:rsid w:val="001D70DC"/>
    <w:rsid w:val="001E1763"/>
    <w:rsid w:val="001E20D9"/>
    <w:rsid w:val="00200121"/>
    <w:rsid w:val="002018F1"/>
    <w:rsid w:val="002042D6"/>
    <w:rsid w:val="00210105"/>
    <w:rsid w:val="00234E19"/>
    <w:rsid w:val="002375B1"/>
    <w:rsid w:val="00241EAC"/>
    <w:rsid w:val="002422A9"/>
    <w:rsid w:val="0024289D"/>
    <w:rsid w:val="00247565"/>
    <w:rsid w:val="00250CEC"/>
    <w:rsid w:val="00252486"/>
    <w:rsid w:val="002551BE"/>
    <w:rsid w:val="002578F8"/>
    <w:rsid w:val="00295ECD"/>
    <w:rsid w:val="002A283C"/>
    <w:rsid w:val="002B2403"/>
    <w:rsid w:val="002B39B1"/>
    <w:rsid w:val="002B4E46"/>
    <w:rsid w:val="002C176D"/>
    <w:rsid w:val="002C600A"/>
    <w:rsid w:val="002C6183"/>
    <w:rsid w:val="002E2570"/>
    <w:rsid w:val="002F021A"/>
    <w:rsid w:val="002F1A8D"/>
    <w:rsid w:val="002F58C5"/>
    <w:rsid w:val="00301106"/>
    <w:rsid w:val="003048A6"/>
    <w:rsid w:val="00305A47"/>
    <w:rsid w:val="00317FC5"/>
    <w:rsid w:val="00321D78"/>
    <w:rsid w:val="00322D7F"/>
    <w:rsid w:val="00323D72"/>
    <w:rsid w:val="0033201D"/>
    <w:rsid w:val="00333AE2"/>
    <w:rsid w:val="003364BA"/>
    <w:rsid w:val="00340E47"/>
    <w:rsid w:val="0034506E"/>
    <w:rsid w:val="00345328"/>
    <w:rsid w:val="00355373"/>
    <w:rsid w:val="00356326"/>
    <w:rsid w:val="003604A0"/>
    <w:rsid w:val="00366A41"/>
    <w:rsid w:val="00372A90"/>
    <w:rsid w:val="00387471"/>
    <w:rsid w:val="00390EC2"/>
    <w:rsid w:val="00392D57"/>
    <w:rsid w:val="00393AD1"/>
    <w:rsid w:val="003A68A1"/>
    <w:rsid w:val="003B4AC5"/>
    <w:rsid w:val="003C5E46"/>
    <w:rsid w:val="003D1318"/>
    <w:rsid w:val="003D5B8C"/>
    <w:rsid w:val="003D747B"/>
    <w:rsid w:val="003E5A75"/>
    <w:rsid w:val="003F7E20"/>
    <w:rsid w:val="00401249"/>
    <w:rsid w:val="00403F02"/>
    <w:rsid w:val="0041465C"/>
    <w:rsid w:val="0042203D"/>
    <w:rsid w:val="0042265B"/>
    <w:rsid w:val="00422CEC"/>
    <w:rsid w:val="00426463"/>
    <w:rsid w:val="004269C8"/>
    <w:rsid w:val="004328B5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44C2"/>
    <w:rsid w:val="004A7670"/>
    <w:rsid w:val="004A7C10"/>
    <w:rsid w:val="004B2842"/>
    <w:rsid w:val="004B4FF9"/>
    <w:rsid w:val="004B69E8"/>
    <w:rsid w:val="004C0B54"/>
    <w:rsid w:val="004C30DB"/>
    <w:rsid w:val="004C38D8"/>
    <w:rsid w:val="004D04F3"/>
    <w:rsid w:val="004D1940"/>
    <w:rsid w:val="004D1DAF"/>
    <w:rsid w:val="004D5AFE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2C90"/>
    <w:rsid w:val="00566966"/>
    <w:rsid w:val="0057148A"/>
    <w:rsid w:val="00580DA0"/>
    <w:rsid w:val="005844A0"/>
    <w:rsid w:val="005867E9"/>
    <w:rsid w:val="0059267F"/>
    <w:rsid w:val="0059371E"/>
    <w:rsid w:val="005A67C6"/>
    <w:rsid w:val="005B08A4"/>
    <w:rsid w:val="005B20F9"/>
    <w:rsid w:val="005C7420"/>
    <w:rsid w:val="005D0FBA"/>
    <w:rsid w:val="005D33D7"/>
    <w:rsid w:val="005D3D91"/>
    <w:rsid w:val="005D3E6A"/>
    <w:rsid w:val="005D7821"/>
    <w:rsid w:val="005E1A89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2836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5BB9"/>
    <w:rsid w:val="006867A1"/>
    <w:rsid w:val="00690AB4"/>
    <w:rsid w:val="0069187D"/>
    <w:rsid w:val="0069745E"/>
    <w:rsid w:val="006A6ED1"/>
    <w:rsid w:val="006B2428"/>
    <w:rsid w:val="006B3360"/>
    <w:rsid w:val="006B3E01"/>
    <w:rsid w:val="006B5F0E"/>
    <w:rsid w:val="006C6181"/>
    <w:rsid w:val="006D1D67"/>
    <w:rsid w:val="006D4B66"/>
    <w:rsid w:val="006E3336"/>
    <w:rsid w:val="006E55C8"/>
    <w:rsid w:val="006E718A"/>
    <w:rsid w:val="006F02A1"/>
    <w:rsid w:val="00700135"/>
    <w:rsid w:val="007305A1"/>
    <w:rsid w:val="00733D53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7F7003"/>
    <w:rsid w:val="00800174"/>
    <w:rsid w:val="008022D4"/>
    <w:rsid w:val="008032D3"/>
    <w:rsid w:val="00827279"/>
    <w:rsid w:val="00830052"/>
    <w:rsid w:val="00833A74"/>
    <w:rsid w:val="00834B07"/>
    <w:rsid w:val="00841FD0"/>
    <w:rsid w:val="008431CD"/>
    <w:rsid w:val="008441EE"/>
    <w:rsid w:val="008446F0"/>
    <w:rsid w:val="00852748"/>
    <w:rsid w:val="00852817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23CB"/>
    <w:rsid w:val="008A678E"/>
    <w:rsid w:val="008B48A7"/>
    <w:rsid w:val="008B48CD"/>
    <w:rsid w:val="008B4942"/>
    <w:rsid w:val="008B6544"/>
    <w:rsid w:val="008B6989"/>
    <w:rsid w:val="008C4BF4"/>
    <w:rsid w:val="008C5927"/>
    <w:rsid w:val="008C76A4"/>
    <w:rsid w:val="008D0E30"/>
    <w:rsid w:val="008D1BA9"/>
    <w:rsid w:val="008D59F4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0826"/>
    <w:rsid w:val="0093225C"/>
    <w:rsid w:val="00933A99"/>
    <w:rsid w:val="00935D89"/>
    <w:rsid w:val="00944978"/>
    <w:rsid w:val="00956FEC"/>
    <w:rsid w:val="00957F01"/>
    <w:rsid w:val="0096110F"/>
    <w:rsid w:val="009614FA"/>
    <w:rsid w:val="00962EAC"/>
    <w:rsid w:val="0096410A"/>
    <w:rsid w:val="00972C26"/>
    <w:rsid w:val="00974ED7"/>
    <w:rsid w:val="0097581F"/>
    <w:rsid w:val="00976858"/>
    <w:rsid w:val="00980559"/>
    <w:rsid w:val="00982248"/>
    <w:rsid w:val="00994D65"/>
    <w:rsid w:val="009A0BB6"/>
    <w:rsid w:val="009A0D80"/>
    <w:rsid w:val="009A335D"/>
    <w:rsid w:val="009A5CD2"/>
    <w:rsid w:val="009A635B"/>
    <w:rsid w:val="009A652D"/>
    <w:rsid w:val="009B0175"/>
    <w:rsid w:val="009B2E0A"/>
    <w:rsid w:val="009B78FA"/>
    <w:rsid w:val="009C1887"/>
    <w:rsid w:val="009C319A"/>
    <w:rsid w:val="009C504B"/>
    <w:rsid w:val="009D3CCB"/>
    <w:rsid w:val="009D5D2C"/>
    <w:rsid w:val="009D6AF7"/>
    <w:rsid w:val="009E2048"/>
    <w:rsid w:val="009E4748"/>
    <w:rsid w:val="009E765F"/>
    <w:rsid w:val="009F2784"/>
    <w:rsid w:val="009F28E5"/>
    <w:rsid w:val="009F2B7D"/>
    <w:rsid w:val="009F2D6A"/>
    <w:rsid w:val="009F472F"/>
    <w:rsid w:val="009F481C"/>
    <w:rsid w:val="009F4E53"/>
    <w:rsid w:val="009F56C1"/>
    <w:rsid w:val="00A045A3"/>
    <w:rsid w:val="00A06164"/>
    <w:rsid w:val="00A12377"/>
    <w:rsid w:val="00A13575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84E19"/>
    <w:rsid w:val="00A908DE"/>
    <w:rsid w:val="00A9725B"/>
    <w:rsid w:val="00AA271B"/>
    <w:rsid w:val="00AA272B"/>
    <w:rsid w:val="00AA2EC3"/>
    <w:rsid w:val="00AA7609"/>
    <w:rsid w:val="00AB11AB"/>
    <w:rsid w:val="00AB1C39"/>
    <w:rsid w:val="00AB352E"/>
    <w:rsid w:val="00AB4ED5"/>
    <w:rsid w:val="00AB7A6F"/>
    <w:rsid w:val="00AC3BDA"/>
    <w:rsid w:val="00AD1F58"/>
    <w:rsid w:val="00AD5461"/>
    <w:rsid w:val="00AE0FCB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3394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7AB0"/>
    <w:rsid w:val="00B82E6A"/>
    <w:rsid w:val="00B8700C"/>
    <w:rsid w:val="00B87362"/>
    <w:rsid w:val="00B87DE4"/>
    <w:rsid w:val="00B9070A"/>
    <w:rsid w:val="00B92358"/>
    <w:rsid w:val="00B95DBE"/>
    <w:rsid w:val="00BA4808"/>
    <w:rsid w:val="00BB1795"/>
    <w:rsid w:val="00BB2033"/>
    <w:rsid w:val="00BC2D95"/>
    <w:rsid w:val="00BC5A61"/>
    <w:rsid w:val="00BC6E03"/>
    <w:rsid w:val="00BD2DC9"/>
    <w:rsid w:val="00BD530C"/>
    <w:rsid w:val="00C068CD"/>
    <w:rsid w:val="00C21E21"/>
    <w:rsid w:val="00C275D0"/>
    <w:rsid w:val="00C31E46"/>
    <w:rsid w:val="00C320EF"/>
    <w:rsid w:val="00C35890"/>
    <w:rsid w:val="00C35CAF"/>
    <w:rsid w:val="00C42939"/>
    <w:rsid w:val="00C47F29"/>
    <w:rsid w:val="00C52C52"/>
    <w:rsid w:val="00C62885"/>
    <w:rsid w:val="00C65E81"/>
    <w:rsid w:val="00C675A1"/>
    <w:rsid w:val="00C74358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2D8A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13594"/>
    <w:rsid w:val="00D21228"/>
    <w:rsid w:val="00D25B6D"/>
    <w:rsid w:val="00D25F43"/>
    <w:rsid w:val="00D51ACE"/>
    <w:rsid w:val="00D53A31"/>
    <w:rsid w:val="00D7372B"/>
    <w:rsid w:val="00D80514"/>
    <w:rsid w:val="00D83D26"/>
    <w:rsid w:val="00D84220"/>
    <w:rsid w:val="00D86213"/>
    <w:rsid w:val="00D8766A"/>
    <w:rsid w:val="00D87701"/>
    <w:rsid w:val="00D90F2B"/>
    <w:rsid w:val="00D91112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5BC2"/>
    <w:rsid w:val="00DD6051"/>
    <w:rsid w:val="00DE3A80"/>
    <w:rsid w:val="00DF06A4"/>
    <w:rsid w:val="00DF249E"/>
    <w:rsid w:val="00DF2C56"/>
    <w:rsid w:val="00DF3149"/>
    <w:rsid w:val="00DF4652"/>
    <w:rsid w:val="00E04583"/>
    <w:rsid w:val="00E21A5D"/>
    <w:rsid w:val="00E30850"/>
    <w:rsid w:val="00E3460C"/>
    <w:rsid w:val="00E34FB0"/>
    <w:rsid w:val="00E436DA"/>
    <w:rsid w:val="00E46806"/>
    <w:rsid w:val="00E47311"/>
    <w:rsid w:val="00E541FD"/>
    <w:rsid w:val="00E55EFE"/>
    <w:rsid w:val="00E610FA"/>
    <w:rsid w:val="00E645F7"/>
    <w:rsid w:val="00E76360"/>
    <w:rsid w:val="00E76603"/>
    <w:rsid w:val="00E803C1"/>
    <w:rsid w:val="00E80968"/>
    <w:rsid w:val="00E8205B"/>
    <w:rsid w:val="00E85424"/>
    <w:rsid w:val="00E91D02"/>
    <w:rsid w:val="00E974BB"/>
    <w:rsid w:val="00EA0703"/>
    <w:rsid w:val="00EA3CB1"/>
    <w:rsid w:val="00EA61E0"/>
    <w:rsid w:val="00EB1F06"/>
    <w:rsid w:val="00EB5AE3"/>
    <w:rsid w:val="00EB5CE3"/>
    <w:rsid w:val="00EB624A"/>
    <w:rsid w:val="00EC2DA7"/>
    <w:rsid w:val="00EC3543"/>
    <w:rsid w:val="00EC5272"/>
    <w:rsid w:val="00EC6EA5"/>
    <w:rsid w:val="00EC78DA"/>
    <w:rsid w:val="00ED53B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1034"/>
    <w:rsid w:val="00F82611"/>
    <w:rsid w:val="00F82CFF"/>
    <w:rsid w:val="00F90540"/>
    <w:rsid w:val="00F96DB1"/>
    <w:rsid w:val="00FA2C4E"/>
    <w:rsid w:val="00FA3550"/>
    <w:rsid w:val="00FA40FF"/>
    <w:rsid w:val="00FA7D45"/>
    <w:rsid w:val="00FB25F9"/>
    <w:rsid w:val="00FC7F07"/>
    <w:rsid w:val="00FD1201"/>
    <w:rsid w:val="00FE3BCA"/>
    <w:rsid w:val="00FE40B7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B2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wp2a062e60msonormal">
    <w:name w:val="gwp2a062e60_msonormal"/>
    <w:basedOn w:val="Normalny"/>
    <w:rsid w:val="00C31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0EC3-C2D3-4C96-861E-BA2FD0AD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539_11270_23</dc:title>
  <dc:subject/>
  <dc:creator>a.kielbasa</dc:creator>
  <cp:keywords/>
  <dc:description/>
  <cp:lastModifiedBy>.</cp:lastModifiedBy>
  <cp:revision>61</cp:revision>
  <cp:lastPrinted>2023-10-31T10:54:00Z</cp:lastPrinted>
  <dcterms:created xsi:type="dcterms:W3CDTF">2023-02-02T10:09:00Z</dcterms:created>
  <dcterms:modified xsi:type="dcterms:W3CDTF">2023-11-06T10:53:00Z</dcterms:modified>
</cp:coreProperties>
</file>